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A93" w:rsidRDefault="00E97A93" w:rsidP="00E97A93">
      <w:pPr>
        <w:pBdr>
          <w:bottom w:val="single" w:sz="12" w:space="1" w:color="auto"/>
        </w:pBdr>
        <w:jc w:val="center"/>
      </w:pPr>
      <w:bookmarkStart w:id="0" w:name="_GoBack"/>
      <w:bookmarkEnd w:id="0"/>
      <w:r w:rsidRPr="00E97A93">
        <w:rPr>
          <w:noProof/>
          <w:lang w:val="sr-Latn-RS" w:eastAsia="sr-Latn-RS"/>
        </w:rPr>
        <w:drawing>
          <wp:inline distT="0" distB="0" distL="0" distR="0">
            <wp:extent cx="847725" cy="561975"/>
            <wp:effectExtent l="19050" t="0" r="9525" b="0"/>
            <wp:docPr id="1" name="Picture 1" descr="Veliki_grb___Lajkova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Veliki_grb___Lajkova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709" cy="5632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97A93" w:rsidRPr="00607E04" w:rsidRDefault="00E97A93" w:rsidP="00607E0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607E0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07E0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07E04">
        <w:rPr>
          <w:rFonts w:ascii="Times New Roman" w:hAnsi="Times New Roman" w:cs="Times New Roman"/>
          <w:sz w:val="24"/>
          <w:szCs w:val="24"/>
        </w:rPr>
        <w:t>Општина Лајковац</w:t>
      </w:r>
      <w:r>
        <w:t xml:space="preserve">                                   </w:t>
      </w:r>
    </w:p>
    <w:p w:rsidR="00E97A93" w:rsidRPr="00E97A93" w:rsidRDefault="00E97A93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 З Ј А В А </w:t>
      </w:r>
    </w:p>
    <w:p w:rsidR="00367353" w:rsidRPr="00280FD7" w:rsidRDefault="00280FD7" w:rsidP="003673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Привредног субјекта да није у тешкоћама</w:t>
      </w:r>
    </w:p>
    <w:p w:rsidR="00367353" w:rsidRPr="00367353" w:rsidRDefault="00367353" w:rsidP="0036735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E97A93" w:rsidRPr="00E97A93" w:rsidRDefault="00851D43" w:rsidP="00E97A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91.3pt;margin-top:13.1pt;width:68.65pt;height:0;z-index:251660288" o:connectortype="straight"/>
        </w:pic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Под кривичном и материјалном одговорношћу изјављујем да </w:t>
      </w:r>
    </w:p>
    <w:p w:rsidR="00E97A93" w:rsidRPr="00E97A93" w:rsidRDefault="00851D43" w:rsidP="00E97A93">
      <w:pPr>
        <w:tabs>
          <w:tab w:val="left" w:pos="487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4.55pt;margin-top:10.45pt;width:455.4pt;height:0;z-index:251661312" o:connectortype="straight"/>
        </w:pic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685924" w:rsidRDefault="00E97A93" w:rsidP="00685924">
      <w:pPr>
        <w:tabs>
          <w:tab w:val="left" w:pos="4873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sz w:val="24"/>
          <w:szCs w:val="24"/>
          <w:lang w:val="sr-Cyrl-CS"/>
        </w:rPr>
        <w:t>(назив и седиште привредног субјекта)</w:t>
      </w:r>
    </w:p>
    <w:p w:rsidR="009235F9" w:rsidRPr="001F54BC" w:rsidRDefault="00280FD7" w:rsidP="009235F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није у тешкоћама </w:t>
      </w:r>
      <w:r w:rsidR="009235F9">
        <w:rPr>
          <w:rFonts w:ascii="Times New Roman" w:hAnsi="Times New Roman" w:cs="Times New Roman"/>
          <w:sz w:val="24"/>
          <w:szCs w:val="24"/>
          <w:lang w:val="sr-Cyrl-CS"/>
        </w:rPr>
        <w:t>а према следећој дефиницији:</w:t>
      </w:r>
    </w:p>
    <w:p w:rsidR="009235F9" w:rsidRPr="001F54BC" w:rsidRDefault="009235F9" w:rsidP="009235F9">
      <w:pP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4B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привредни субјект у тешкоћама</w:t>
      </w:r>
      <w:r w:rsidRPr="001F54BC">
        <w:rPr>
          <w:rFonts w:ascii="Times New Roman" w:eastAsia="Times New Roman" w:hAnsi="Times New Roman" w:cs="Times New Roman"/>
          <w:color w:val="000000"/>
          <w:sz w:val="24"/>
          <w:szCs w:val="24"/>
        </w:rPr>
        <w:t> је привредни субјект који није способан да сопственим средствима, средствима својих власника/акционара или поверилаца или средствима из других извора на тржишту спречи губитке и који би, без интервенције државе, краткорочно или средњерочно, угрозили његов опстанак.</w:t>
      </w:r>
    </w:p>
    <w:p w:rsidR="009235F9" w:rsidRPr="001F54BC" w:rsidRDefault="009235F9" w:rsidP="009235F9">
      <w:pP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4BC">
        <w:rPr>
          <w:rFonts w:ascii="Times New Roman" w:eastAsia="Times New Roman" w:hAnsi="Times New Roman" w:cs="Times New Roman"/>
          <w:color w:val="000000"/>
          <w:sz w:val="24"/>
          <w:szCs w:val="24"/>
        </w:rPr>
        <w:t>Привредни субјект је у тешкоћама:</w:t>
      </w:r>
    </w:p>
    <w:p w:rsidR="009235F9" w:rsidRPr="001F54BC" w:rsidRDefault="009235F9" w:rsidP="009235F9">
      <w:pPr>
        <w:spacing w:after="0" w:line="240" w:lineRule="auto"/>
        <w:ind w:left="360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4BC">
        <w:rPr>
          <w:rFonts w:ascii="Times New Roman" w:eastAsia="Times New Roman" w:hAnsi="Times New Roman" w:cs="Times New Roman"/>
          <w:color w:val="000000"/>
          <w:sz w:val="24"/>
          <w:szCs w:val="24"/>
        </w:rPr>
        <w:t>(1) ако је одговорност за његове дугове ограничена а изгубио је више од половине основног капитала, од чега је у последњих 12 месеци изгубио више од четвртине основног капитала;</w:t>
      </w:r>
    </w:p>
    <w:p w:rsidR="009235F9" w:rsidRPr="001F54BC" w:rsidRDefault="009235F9" w:rsidP="009235F9">
      <w:pPr>
        <w:spacing w:after="0" w:line="240" w:lineRule="auto"/>
        <w:ind w:left="360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4BC">
        <w:rPr>
          <w:rFonts w:ascii="Times New Roman" w:eastAsia="Times New Roman" w:hAnsi="Times New Roman" w:cs="Times New Roman"/>
          <w:color w:val="000000"/>
          <w:sz w:val="24"/>
          <w:szCs w:val="24"/>
        </w:rPr>
        <w:t>(2) ако најмање једно лице неограничено одговара за његове дугове, а у финансијским извештајима приказано је да је његов капитал смањен за више од половине, од чега је у последњих 12 месеци изгубљено више од четвртине капитала;</w:t>
      </w:r>
    </w:p>
    <w:p w:rsidR="009235F9" w:rsidRPr="001F54BC" w:rsidRDefault="009235F9" w:rsidP="009235F9">
      <w:pPr>
        <w:spacing w:after="0" w:line="240" w:lineRule="auto"/>
        <w:ind w:left="360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4BC">
        <w:rPr>
          <w:rFonts w:ascii="Times New Roman" w:eastAsia="Times New Roman" w:hAnsi="Times New Roman" w:cs="Times New Roman"/>
          <w:color w:val="000000"/>
          <w:sz w:val="24"/>
          <w:szCs w:val="24"/>
        </w:rPr>
        <w:t>(3) ако испуњава услове за отварање стечајног поступка.</w:t>
      </w:r>
    </w:p>
    <w:p w:rsidR="009235F9" w:rsidRPr="001F54BC" w:rsidRDefault="009235F9" w:rsidP="009235F9">
      <w:pP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Привредни субјект је у тешкоћама и ако није испуњен ниједан услов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у складу са чланом 2. став 1. тачка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3E4811">
        <w:rPr>
          <w:rFonts w:ascii="Times New Roman" w:hAnsi="Times New Roman" w:cs="Times New Roman"/>
          <w:sz w:val="24"/>
          <w:szCs w:val="24"/>
        </w:rPr>
        <w:t>Уредбе о правилима за доделу државне помоћи („Службени</w:t>
      </w:r>
      <w:r w:rsidRPr="003E4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E4811">
        <w:rPr>
          <w:rFonts w:ascii="Times New Roman" w:hAnsi="Times New Roman" w:cs="Times New Roman"/>
          <w:sz w:val="24"/>
          <w:szCs w:val="24"/>
        </w:rPr>
        <w:t>гласник РС“, бр. 13/2010,100/2011, 91/2012, 37/2013, 97/2013 и 119/2014)</w:t>
      </w:r>
      <w:r w:rsidRPr="003E481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F5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ако постоје очигледни показатељи који указују на то да је у тешкоћама, као што су раст губитака, смањење укупног прихода, раст залиха, вишак капацитета, смањење новчаних токова, раст дуга, пораст трошкова камата и пад или нулта нето вредност имовине. У највећим тешкоћама је привредни субјект који је неспособан за плаћање (инсолвентан) или над којим је отворен стечајни поступак.</w:t>
      </w:r>
    </w:p>
    <w:p w:rsidR="00E97A93" w:rsidRPr="009235F9" w:rsidRDefault="009235F9" w:rsidP="009235F9">
      <w:pPr>
        <w:tabs>
          <w:tab w:val="left" w:pos="4873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1F54BC">
        <w:rPr>
          <w:rFonts w:ascii="Times New Roman" w:hAnsi="Times New Roman" w:cs="Times New Roman"/>
          <w:color w:val="000000"/>
          <w:sz w:val="24"/>
          <w:szCs w:val="24"/>
        </w:rPr>
        <w:t>Привредни субјект који је основан пре мање од три године не сматра се привредним субјектом у тешкоћама, изузев ако је реч о малом или средњем привредном субјекту који испуњава услове за отварање стечајног поступка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</w:p>
    <w:p w:rsidR="009235F9" w:rsidRPr="00685924" w:rsidRDefault="009235F9" w:rsidP="009235F9">
      <w:pPr>
        <w:tabs>
          <w:tab w:val="left" w:pos="487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97A93" w:rsidRPr="00E97A93" w:rsidRDefault="00851D43" w:rsidP="00280FD7">
      <w:pPr>
        <w:tabs>
          <w:tab w:val="left" w:pos="420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left:0;text-align:left;margin-left:15.4pt;margin-top:14.15pt;width:139.85pt;height:0;z-index:251662336" o:connectortype="straight"/>
        </w:pic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367353">
        <w:rPr>
          <w:rFonts w:ascii="Times New Roman" w:hAnsi="Times New Roman" w:cs="Times New Roman"/>
          <w:sz w:val="24"/>
          <w:szCs w:val="24"/>
        </w:rPr>
        <w:t xml:space="preserve">  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М.П.                       </w:t>
      </w:r>
      <w:r w:rsidR="00E97A93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Потпис заступника </w:t>
      </w:r>
    </w:p>
    <w:p w:rsidR="00E97A93" w:rsidRPr="00E97A93" w:rsidRDefault="00E97A93" w:rsidP="00E97A93">
      <w:pPr>
        <w:tabs>
          <w:tab w:val="left" w:pos="904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E97A93" w:rsidRPr="00E97A93" w:rsidRDefault="00851D43" w:rsidP="00E97A93">
      <w:pPr>
        <w:tabs>
          <w:tab w:val="left" w:pos="6497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left:0;text-align:left;margin-left:327.7pt;margin-top:12.65pt;width:132.25pt;height:0;z-index:2516643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left:0;text-align:left;margin-left:43.9pt;margin-top:12.65pt;width:111.35pt;height:0;z-index:251663360" o:connectortype="straight"/>
        </w:pic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Датум 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7A93" w:rsidRP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97A93" w:rsidRPr="00E97A93" w:rsidSect="00F43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D43" w:rsidRDefault="00851D43" w:rsidP="00E97A93">
      <w:pPr>
        <w:spacing w:after="0" w:line="240" w:lineRule="auto"/>
      </w:pPr>
      <w:r>
        <w:separator/>
      </w:r>
    </w:p>
  </w:endnote>
  <w:endnote w:type="continuationSeparator" w:id="0">
    <w:p w:rsidR="00851D43" w:rsidRDefault="00851D43" w:rsidP="00E97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D43" w:rsidRDefault="00851D43" w:rsidP="00E97A93">
      <w:pPr>
        <w:spacing w:after="0" w:line="240" w:lineRule="auto"/>
      </w:pPr>
      <w:r>
        <w:separator/>
      </w:r>
    </w:p>
  </w:footnote>
  <w:footnote w:type="continuationSeparator" w:id="0">
    <w:p w:rsidR="00851D43" w:rsidRDefault="00851D43" w:rsidP="00E97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B01D0"/>
    <w:multiLevelType w:val="multilevel"/>
    <w:tmpl w:val="5D36583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A6F2967"/>
    <w:multiLevelType w:val="hybridMultilevel"/>
    <w:tmpl w:val="91AE4DF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868E5"/>
    <w:multiLevelType w:val="hybridMultilevel"/>
    <w:tmpl w:val="81B2EDF0"/>
    <w:lvl w:ilvl="0" w:tplc="12FCB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7A93"/>
    <w:rsid w:val="0012054B"/>
    <w:rsid w:val="00190389"/>
    <w:rsid w:val="001D151B"/>
    <w:rsid w:val="00260542"/>
    <w:rsid w:val="00280FD7"/>
    <w:rsid w:val="002C53F8"/>
    <w:rsid w:val="002E21F3"/>
    <w:rsid w:val="00367353"/>
    <w:rsid w:val="00377A5B"/>
    <w:rsid w:val="003B0BE6"/>
    <w:rsid w:val="004644D8"/>
    <w:rsid w:val="00607E04"/>
    <w:rsid w:val="00685924"/>
    <w:rsid w:val="00732BFE"/>
    <w:rsid w:val="007B71C2"/>
    <w:rsid w:val="00851D43"/>
    <w:rsid w:val="009235F9"/>
    <w:rsid w:val="0097191A"/>
    <w:rsid w:val="009E363F"/>
    <w:rsid w:val="00A358A3"/>
    <w:rsid w:val="00A8000C"/>
    <w:rsid w:val="00B315E7"/>
    <w:rsid w:val="00C07C73"/>
    <w:rsid w:val="00D71D9A"/>
    <w:rsid w:val="00E97A93"/>
    <w:rsid w:val="00F4340D"/>
    <w:rsid w:val="00F61BA4"/>
    <w:rsid w:val="00F73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8"/>
        <o:r id="V:Rule2" type="connector" idref="#_x0000_s1026"/>
        <o:r id="V:Rule3" type="connector" idref="#_x0000_s1029"/>
        <o:r id="V:Rule4" type="connector" idref="#_x0000_s1030"/>
        <o:r id="V:Rule5" type="connector" idref="#_x0000_s1027"/>
      </o:rules>
    </o:shapelayout>
  </w:shapeDefaults>
  <w:decimalSymbol w:val="."/>
  <w:listSeparator w:val=";"/>
  <w15:docId w15:val="{62C4ECE4-B375-4061-84E8-A7310BCF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A93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E97A93"/>
    <w:rPr>
      <w:rFonts w:ascii="TimesNewRomanPS" w:hAnsi="TimesNewRomanPS"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rsid w:val="00E97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FootnoteTextChar">
    <w:name w:val="Footnote Text Char"/>
    <w:basedOn w:val="DefaultParagraphFont"/>
    <w:link w:val="FootnoteText"/>
    <w:rsid w:val="00E97A93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apple-converted-space">
    <w:name w:val="apple-converted-space"/>
    <w:basedOn w:val="DefaultParagraphFont"/>
    <w:rsid w:val="00280FD7"/>
  </w:style>
  <w:style w:type="character" w:styleId="Hyperlink">
    <w:name w:val="Hyperlink"/>
    <w:basedOn w:val="DefaultParagraphFont"/>
    <w:uiPriority w:val="99"/>
    <w:semiHidden/>
    <w:unhideWhenUsed/>
    <w:rsid w:val="00280FD7"/>
    <w:rPr>
      <w:color w:val="0000FF"/>
      <w:u w:val="single"/>
    </w:rPr>
  </w:style>
  <w:style w:type="paragraph" w:customStyle="1" w:styleId="stil1tekst">
    <w:name w:val="stil1tekst"/>
    <w:basedOn w:val="Normal"/>
    <w:rsid w:val="00280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_1tekst"/>
    <w:basedOn w:val="Normal"/>
    <w:rsid w:val="00685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styleId="ListParagraph">
    <w:name w:val="List Paragraph"/>
    <w:basedOn w:val="Normal"/>
    <w:uiPriority w:val="34"/>
    <w:qFormat/>
    <w:rsid w:val="009235F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0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F0586-8247-4252-A7EF-0ABABE2A5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2013-07-11T12:53:00Z</cp:lastPrinted>
  <dcterms:created xsi:type="dcterms:W3CDTF">2018-02-07T07:44:00Z</dcterms:created>
  <dcterms:modified xsi:type="dcterms:W3CDTF">2018-02-07T07:44:00Z</dcterms:modified>
</cp:coreProperties>
</file>